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D284" w14:textId="77777777" w:rsidR="00AA5F99" w:rsidRPr="00366269" w:rsidRDefault="00AA5F99" w:rsidP="003A5A07">
      <w:pPr>
        <w:jc w:val="both"/>
        <w:rPr>
          <w:color w:val="000000" w:themeColor="text1"/>
        </w:rPr>
      </w:pPr>
    </w:p>
    <w:p w14:paraId="2478F843" w14:textId="77777777" w:rsidR="00366269" w:rsidRPr="00366269" w:rsidRDefault="00366269" w:rsidP="00366269">
      <w:pPr>
        <w:pStyle w:val="Ttulo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s-MX" w:eastAsia="es-MX"/>
        </w:rPr>
      </w:pPr>
      <w:r w:rsidRPr="00366269">
        <w:rPr>
          <w:rStyle w:val="Fuerte"/>
          <w:rFonts w:ascii="Times New Roman" w:hAnsi="Times New Roman" w:cs="Times New Roman"/>
          <w:color w:val="000000" w:themeColor="text1"/>
          <w:sz w:val="24"/>
          <w:szCs w:val="24"/>
        </w:rPr>
        <w:t>Copyright Transfer Letter</w:t>
      </w:r>
    </w:p>
    <w:p w14:paraId="4FD8F6DC" w14:textId="77777777" w:rsidR="00366269" w:rsidRPr="00366269" w:rsidRDefault="00366269" w:rsidP="00366269">
      <w:pPr>
        <w:pStyle w:val="NormalWeb"/>
        <w:spacing w:before="0" w:beforeAutospacing="0"/>
        <w:jc w:val="center"/>
        <w:rPr>
          <w:color w:val="000000" w:themeColor="text1"/>
        </w:rPr>
      </w:pPr>
      <w:r w:rsidRPr="00366269">
        <w:rPr>
          <w:rStyle w:val="Fuerte"/>
          <w:color w:val="000000" w:themeColor="text1"/>
        </w:rPr>
        <w:t>TRENDINOMICS Journal</w:t>
      </w:r>
    </w:p>
    <w:p w14:paraId="5EA7D810" w14:textId="77777777" w:rsidR="00366269" w:rsidRDefault="00366269" w:rsidP="00366269">
      <w:pPr>
        <w:pStyle w:val="NormalWeb"/>
        <w:rPr>
          <w:color w:val="000000" w:themeColor="text1"/>
        </w:rPr>
      </w:pPr>
    </w:p>
    <w:p w14:paraId="51832B90" w14:textId="5F421037" w:rsidR="00366269" w:rsidRPr="00366269" w:rsidRDefault="00366269" w:rsidP="00366269">
      <w:pPr>
        <w:pStyle w:val="NormalWeb"/>
        <w:rPr>
          <w:color w:val="000000" w:themeColor="text1"/>
        </w:rPr>
      </w:pPr>
      <w:r w:rsidRPr="00822D4B">
        <w:rPr>
          <w:b/>
          <w:bCs/>
          <w:color w:val="000000" w:themeColor="text1"/>
        </w:rPr>
        <w:t>Dr. Julio C. Arteaga García</w:t>
      </w:r>
      <w:r>
        <w:rPr>
          <w:color w:val="000000" w:themeColor="text1"/>
        </w:rPr>
        <w:t xml:space="preserve">                                </w:t>
      </w:r>
      <w:r w:rsidRPr="00366269">
        <w:rPr>
          <w:color w:val="000000" w:themeColor="text1"/>
        </w:rPr>
        <w:t>[</w:t>
      </w:r>
      <w:r w:rsidRPr="00366269">
        <w:rPr>
          <w:color w:val="000000" w:themeColor="text1"/>
          <w:highlight w:val="yellow"/>
        </w:rPr>
        <w:t>INSERT DATE OF SUBMISSION</w:t>
      </w:r>
      <w:r w:rsidRPr="00366269">
        <w:rPr>
          <w:color w:val="000000" w:themeColor="text1"/>
        </w:rPr>
        <w:t>]</w:t>
      </w:r>
      <w:r w:rsidRPr="00366269">
        <w:rPr>
          <w:color w:val="000000" w:themeColor="text1"/>
        </w:rPr>
        <w:br/>
      </w:r>
      <w:r w:rsidRPr="00822D4B">
        <w:rPr>
          <w:b/>
          <w:bCs/>
          <w:color w:val="000000" w:themeColor="text1"/>
        </w:rPr>
        <w:t>Editor</w:t>
      </w:r>
      <w:r w:rsidRPr="00366269">
        <w:rPr>
          <w:color w:val="000000" w:themeColor="text1"/>
        </w:rPr>
        <w:br/>
      </w:r>
    </w:p>
    <w:p w14:paraId="302B24C1" w14:textId="77777777" w:rsidR="00366269" w:rsidRPr="00366269" w:rsidRDefault="00366269" w:rsidP="00366269">
      <w:pPr>
        <w:pStyle w:val="NormalWeb"/>
        <w:jc w:val="both"/>
        <w:rPr>
          <w:color w:val="000000" w:themeColor="text1"/>
        </w:rPr>
      </w:pPr>
      <w:r w:rsidRPr="00366269">
        <w:rPr>
          <w:rStyle w:val="Fuerte"/>
          <w:color w:val="000000" w:themeColor="text1"/>
        </w:rPr>
        <w:t>Dear Dr. Arteaga:</w:t>
      </w:r>
    </w:p>
    <w:p w14:paraId="022DDA1B" w14:textId="77777777" w:rsidR="00366269" w:rsidRPr="00366269" w:rsidRDefault="00366269" w:rsidP="00366269">
      <w:pPr>
        <w:pStyle w:val="NormalWeb"/>
        <w:jc w:val="both"/>
        <w:rPr>
          <w:color w:val="000000" w:themeColor="text1"/>
        </w:rPr>
      </w:pPr>
      <w:r w:rsidRPr="00366269">
        <w:rPr>
          <w:color w:val="000000" w:themeColor="text1"/>
        </w:rPr>
        <w:t xml:space="preserve">Through this letter, the author(s) </w:t>
      </w:r>
      <w:r w:rsidRPr="00366269">
        <w:rPr>
          <w:color w:val="000000" w:themeColor="text1"/>
          <w:highlight w:val="yellow"/>
        </w:rPr>
        <w:t>[Insert name of each author]</w:t>
      </w:r>
      <w:r w:rsidRPr="00366269">
        <w:rPr>
          <w:color w:val="000000" w:themeColor="text1"/>
        </w:rPr>
        <w:t xml:space="preserve"> declare(s) that the article entitled: </w:t>
      </w:r>
      <w:r w:rsidRPr="00366269">
        <w:rPr>
          <w:b/>
          <w:bCs/>
          <w:color w:val="000000" w:themeColor="text1"/>
        </w:rPr>
        <w:t>“[</w:t>
      </w:r>
      <w:r w:rsidRPr="00366269">
        <w:rPr>
          <w:b/>
          <w:bCs/>
          <w:color w:val="000000" w:themeColor="text1"/>
          <w:highlight w:val="yellow"/>
        </w:rPr>
        <w:t>INSERT ARTICLE TITLE</w:t>
      </w:r>
      <w:r w:rsidRPr="00366269">
        <w:rPr>
          <w:b/>
          <w:bCs/>
          <w:color w:val="000000" w:themeColor="text1"/>
        </w:rPr>
        <w:t>]”</w:t>
      </w:r>
      <w:r w:rsidRPr="00366269">
        <w:rPr>
          <w:color w:val="000000" w:themeColor="text1"/>
        </w:rPr>
        <w:t xml:space="preserve"> complies with the following conditions:</w:t>
      </w:r>
    </w:p>
    <w:p w14:paraId="08626232" w14:textId="77777777" w:rsidR="00366269" w:rsidRDefault="00366269" w:rsidP="00366269">
      <w:pPr>
        <w:pStyle w:val="NormalWeb"/>
        <w:numPr>
          <w:ilvl w:val="0"/>
          <w:numId w:val="2"/>
        </w:numPr>
        <w:jc w:val="both"/>
        <w:rPr>
          <w:color w:val="000000" w:themeColor="text1"/>
        </w:rPr>
      </w:pPr>
      <w:r w:rsidRPr="00366269">
        <w:rPr>
          <w:color w:val="000000" w:themeColor="text1"/>
        </w:rPr>
        <w:t>It is original</w:t>
      </w:r>
      <w:r>
        <w:rPr>
          <w:color w:val="000000" w:themeColor="text1"/>
        </w:rPr>
        <w:t xml:space="preserve"> </w:t>
      </w:r>
      <w:r w:rsidRPr="00366269">
        <w:rPr>
          <w:color w:val="000000" w:themeColor="text1"/>
        </w:rPr>
        <w:t>and has not been published, either in whole or in part, in any other journal or in any print or digital medium.</w:t>
      </w:r>
    </w:p>
    <w:p w14:paraId="7493B63E" w14:textId="77777777" w:rsidR="00366269" w:rsidRDefault="00366269" w:rsidP="00366269">
      <w:pPr>
        <w:pStyle w:val="NormalWeb"/>
        <w:numPr>
          <w:ilvl w:val="0"/>
          <w:numId w:val="2"/>
        </w:numPr>
        <w:jc w:val="both"/>
        <w:rPr>
          <w:color w:val="000000" w:themeColor="text1"/>
        </w:rPr>
      </w:pPr>
      <w:r w:rsidRPr="00366269">
        <w:rPr>
          <w:color w:val="000000" w:themeColor="text1"/>
        </w:rPr>
        <w:t>It is not currently under review nor has it been simultaneously submitted for evaluation to another journal or publication.</w:t>
      </w:r>
    </w:p>
    <w:p w14:paraId="4E0DD4C6" w14:textId="5E287B39" w:rsidR="00366269" w:rsidRPr="00366269" w:rsidRDefault="00366269" w:rsidP="00366269">
      <w:pPr>
        <w:pStyle w:val="NormalWeb"/>
        <w:numPr>
          <w:ilvl w:val="0"/>
          <w:numId w:val="2"/>
        </w:numPr>
        <w:jc w:val="both"/>
        <w:rPr>
          <w:color w:val="000000" w:themeColor="text1"/>
        </w:rPr>
      </w:pPr>
      <w:r w:rsidRPr="00366269">
        <w:rPr>
          <w:color w:val="000000" w:themeColor="text1"/>
        </w:rPr>
        <w:t xml:space="preserve">It has been prepared </w:t>
      </w:r>
      <w:r>
        <w:rPr>
          <w:color w:val="000000" w:themeColor="text1"/>
        </w:rPr>
        <w:t>to</w:t>
      </w:r>
      <w:r w:rsidRPr="00366269">
        <w:rPr>
          <w:color w:val="000000" w:themeColor="text1"/>
        </w:rPr>
        <w:t xml:space="preserve"> </w:t>
      </w:r>
      <w:r>
        <w:rPr>
          <w:color w:val="000000" w:themeColor="text1"/>
        </w:rPr>
        <w:t>ensure</w:t>
      </w:r>
      <w:r w:rsidRPr="00366269">
        <w:rPr>
          <w:color w:val="000000" w:themeColor="text1"/>
        </w:rPr>
        <w:t xml:space="preserve"> the anonymity of the author(s) for the purposes of the peer review process under the double-blind review principle.</w:t>
      </w:r>
    </w:p>
    <w:p w14:paraId="03A891F1" w14:textId="1A3D0E09" w:rsidR="00366269" w:rsidRPr="00366269" w:rsidRDefault="00366269" w:rsidP="00366269">
      <w:pPr>
        <w:pStyle w:val="NormalWeb"/>
        <w:jc w:val="both"/>
        <w:rPr>
          <w:color w:val="000000" w:themeColor="text1"/>
        </w:rPr>
      </w:pPr>
      <w:r w:rsidRPr="00366269">
        <w:rPr>
          <w:color w:val="000000" w:themeColor="text1"/>
        </w:rPr>
        <w:t>If accepted for publication, I/we transfer the publication rights to</w:t>
      </w:r>
      <w:r w:rsidRPr="00366269">
        <w:rPr>
          <w:rStyle w:val="apple-converted-space"/>
          <w:color w:val="000000" w:themeColor="text1"/>
        </w:rPr>
        <w:t> </w:t>
      </w:r>
      <w:r w:rsidRPr="00366269">
        <w:rPr>
          <w:rStyle w:val="nfasis"/>
          <w:b/>
          <w:bCs/>
          <w:i w:val="0"/>
          <w:iCs w:val="0"/>
          <w:color w:val="000000" w:themeColor="text1"/>
        </w:rPr>
        <w:t>TRENDINOMICS</w:t>
      </w:r>
      <w:r w:rsidRPr="00366269">
        <w:rPr>
          <w:color w:val="000000" w:themeColor="text1"/>
        </w:rPr>
        <w:t>, while retaining the moral rights of authorship, in accordance with current intellectual property legislation.</w:t>
      </w:r>
    </w:p>
    <w:p w14:paraId="74F36E24" w14:textId="77777777" w:rsidR="00366269" w:rsidRDefault="00366269" w:rsidP="00366269">
      <w:pPr>
        <w:pStyle w:val="NormalWeb"/>
        <w:jc w:val="both"/>
        <w:rPr>
          <w:color w:val="000000" w:themeColor="text1"/>
        </w:rPr>
      </w:pPr>
      <w:r w:rsidRPr="00366269">
        <w:rPr>
          <w:color w:val="000000" w:themeColor="text1"/>
        </w:rPr>
        <w:t>Without further comment, I/we thank you for your attention and remain at your disposal for any additional information.</w:t>
      </w:r>
    </w:p>
    <w:p w14:paraId="4CDEC46C" w14:textId="77777777" w:rsidR="00366269" w:rsidRPr="00366269" w:rsidRDefault="00366269" w:rsidP="00366269">
      <w:pPr>
        <w:pStyle w:val="NormalWeb"/>
        <w:jc w:val="both"/>
        <w:rPr>
          <w:color w:val="000000" w:themeColor="text1"/>
        </w:rPr>
      </w:pPr>
    </w:p>
    <w:p w14:paraId="39D53FA2" w14:textId="77777777" w:rsidR="00366269" w:rsidRDefault="00366269" w:rsidP="00366269">
      <w:pPr>
        <w:pStyle w:val="NormalWeb"/>
        <w:jc w:val="center"/>
        <w:rPr>
          <w:color w:val="000000" w:themeColor="text1"/>
        </w:rPr>
      </w:pPr>
      <w:r w:rsidRPr="00366269">
        <w:rPr>
          <w:color w:val="000000" w:themeColor="text1"/>
        </w:rPr>
        <w:t>Sincerely,</w:t>
      </w:r>
    </w:p>
    <w:p w14:paraId="51ECAF4E" w14:textId="77777777" w:rsidR="00366269" w:rsidRPr="00366269" w:rsidRDefault="00366269" w:rsidP="00366269">
      <w:pPr>
        <w:pStyle w:val="NormalWeb"/>
        <w:jc w:val="center"/>
        <w:rPr>
          <w:color w:val="000000" w:themeColor="text1"/>
        </w:rPr>
      </w:pPr>
    </w:p>
    <w:p w14:paraId="44F6FA8D" w14:textId="77777777" w:rsidR="00366269" w:rsidRPr="00366269" w:rsidRDefault="00366269" w:rsidP="00366269">
      <w:pPr>
        <w:pStyle w:val="NormalWeb"/>
        <w:jc w:val="center"/>
        <w:rPr>
          <w:color w:val="000000" w:themeColor="text1"/>
        </w:rPr>
      </w:pPr>
      <w:r w:rsidRPr="00366269">
        <w:rPr>
          <w:color w:val="000000" w:themeColor="text1"/>
          <w:highlight w:val="yellow"/>
        </w:rPr>
        <w:t>[INCLUDE NAME AND SIGNATURE OF THE AUTHOR(S)]</w:t>
      </w:r>
    </w:p>
    <w:p w14:paraId="5C63F108" w14:textId="77777777" w:rsidR="003A5A07" w:rsidRPr="00366269" w:rsidRDefault="003A5A07" w:rsidP="003A5A07">
      <w:pPr>
        <w:pStyle w:val="NormalWeb"/>
        <w:jc w:val="both"/>
        <w:rPr>
          <w:color w:val="000000" w:themeColor="text1"/>
        </w:rPr>
      </w:pPr>
    </w:p>
    <w:p w14:paraId="362A6B05" w14:textId="31F7BAC8" w:rsidR="00326B72" w:rsidRPr="00366269" w:rsidRDefault="003A5A07" w:rsidP="003A5A07">
      <w:pPr>
        <w:pStyle w:val="NormalWeb"/>
        <w:jc w:val="both"/>
        <w:rPr>
          <w:color w:val="000000" w:themeColor="text1"/>
        </w:rPr>
      </w:pPr>
      <w:r w:rsidRPr="00366269">
        <w:rPr>
          <w:color w:val="000000" w:themeColor="text1"/>
        </w:rPr>
        <w:br/>
      </w:r>
    </w:p>
    <w:sectPr w:rsidR="00326B72" w:rsidRPr="00366269" w:rsidSect="00097C87">
      <w:headerReference w:type="default" r:id="rId7"/>
      <w:footerReference w:type="default" r:id="rId8"/>
      <w:pgSz w:w="12240" w:h="15840"/>
      <w:pgMar w:top="1417" w:right="1701" w:bottom="1417" w:left="1701" w:header="426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BD81" w14:textId="77777777" w:rsidR="000F5270" w:rsidRDefault="000F5270" w:rsidP="002F6814">
      <w:r>
        <w:separator/>
      </w:r>
    </w:p>
  </w:endnote>
  <w:endnote w:type="continuationSeparator" w:id="0">
    <w:p w14:paraId="43CAE70A" w14:textId="77777777" w:rsidR="000F5270" w:rsidRDefault="000F5270" w:rsidP="002F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6B10" w14:textId="33AC9B4B" w:rsidR="002F6814" w:rsidRDefault="00AA5F99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62A6B1C" wp14:editId="52020CA9">
          <wp:simplePos x="0" y="0"/>
          <wp:positionH relativeFrom="margin">
            <wp:posOffset>1838325</wp:posOffset>
          </wp:positionH>
          <wp:positionV relativeFrom="margin">
            <wp:posOffset>7400290</wp:posOffset>
          </wp:positionV>
          <wp:extent cx="904875" cy="361950"/>
          <wp:effectExtent l="0" t="0" r="9525" b="0"/>
          <wp:wrapSquare wrapText="bothSides"/>
          <wp:docPr id="20570170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C87">
      <w:rPr>
        <w:noProof/>
      </w:rPr>
      <w:drawing>
        <wp:anchor distT="0" distB="0" distL="114300" distR="114300" simplePos="0" relativeHeight="251658243" behindDoc="0" locked="0" layoutInCell="1" allowOverlap="1" wp14:anchorId="362A6B1D" wp14:editId="362A6B1E">
          <wp:simplePos x="0" y="0"/>
          <wp:positionH relativeFrom="margin">
            <wp:posOffset>3025140</wp:posOffset>
          </wp:positionH>
          <wp:positionV relativeFrom="margin">
            <wp:posOffset>7291705</wp:posOffset>
          </wp:positionV>
          <wp:extent cx="744855" cy="467995"/>
          <wp:effectExtent l="0" t="0" r="0" b="8255"/>
          <wp:wrapSquare wrapText="bothSides"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F6814" w:rsidRPr="002F6814">
      <w:rPr>
        <w:noProof/>
      </w:rPr>
      <w:t xml:space="preserve"> </w:t>
    </w:r>
    <w:r w:rsidR="002F6814">
      <w:rPr>
        <w:noProof/>
      </w:rPr>
      <w:t xml:space="preserve">                   </w:t>
    </w:r>
  </w:p>
  <w:p w14:paraId="362A6B11" w14:textId="77777777" w:rsidR="002F126A" w:rsidRDefault="002F126A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bCs/>
        <w:iCs/>
        <w:color w:val="5F5F5F"/>
        <w:spacing w:val="-10"/>
        <w:sz w:val="22"/>
        <w:szCs w:val="22"/>
      </w:rPr>
    </w:pPr>
  </w:p>
  <w:p w14:paraId="362A6B12" w14:textId="77777777" w:rsidR="002F6814" w:rsidRPr="00EA59E1" w:rsidRDefault="002F6814" w:rsidP="002F6814">
    <w:pPr>
      <w:pStyle w:val="NormalWeb"/>
      <w:tabs>
        <w:tab w:val="left" w:pos="3315"/>
        <w:tab w:val="left" w:pos="7230"/>
      </w:tabs>
      <w:spacing w:before="0" w:beforeAutospacing="0" w:after="0" w:afterAutospacing="0"/>
      <w:jc w:val="center"/>
      <w:rPr>
        <w:bCs/>
        <w:iCs/>
        <w:color w:val="5F5F5F"/>
        <w:spacing w:val="-10"/>
        <w:sz w:val="22"/>
        <w:szCs w:val="22"/>
      </w:rPr>
    </w:pPr>
    <w:r w:rsidRPr="00EA59E1">
      <w:rPr>
        <w:bCs/>
        <w:iCs/>
        <w:color w:val="5F5F5F"/>
        <w:spacing w:val="-10"/>
        <w:sz w:val="22"/>
        <w:szCs w:val="22"/>
      </w:rPr>
      <w:t>UNIVERSIDAD AUTONOMA DE NUEVO LEON</w:t>
    </w:r>
  </w:p>
  <w:p w14:paraId="362A6B13" w14:textId="77777777" w:rsidR="002F6814" w:rsidRPr="00EA59E1" w:rsidRDefault="002F6814" w:rsidP="002F6814">
    <w:pPr>
      <w:pStyle w:val="NormalWeb"/>
      <w:tabs>
        <w:tab w:val="left" w:pos="7230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bCs/>
        <w:iCs/>
        <w:color w:val="808080"/>
        <w:sz w:val="20"/>
        <w:szCs w:val="20"/>
      </w:rPr>
      <w:t xml:space="preserve">Av. Lázaro Cárdenas 4600 Ote. Unidad Mederos, </w:t>
    </w:r>
    <w:r w:rsidRPr="00EA59E1">
      <w:rPr>
        <w:rFonts w:ascii="Arial Narrow" w:hAnsi="Arial Narrow" w:cs="Arial"/>
        <w:color w:val="808080"/>
        <w:sz w:val="20"/>
        <w:szCs w:val="20"/>
      </w:rPr>
      <w:t xml:space="preserve">Monterrey, Nuevo León, </w:t>
    </w:r>
    <w:r w:rsidRPr="00EA59E1">
      <w:rPr>
        <w:rFonts w:ascii="Arial Narrow" w:hAnsi="Arial Narrow" w:cs="Arial"/>
        <w:color w:val="808080"/>
        <w:sz w:val="20"/>
        <w:szCs w:val="20"/>
        <w:lang w:val="es-ES_tradnl"/>
      </w:rPr>
      <w:t>México</w:t>
    </w:r>
    <w:r>
      <w:rPr>
        <w:rFonts w:ascii="Arial Narrow" w:hAnsi="Arial Narrow" w:cs="Arial"/>
        <w:color w:val="808080"/>
        <w:sz w:val="20"/>
        <w:szCs w:val="20"/>
        <w:lang w:val="es-ES_tradnl"/>
      </w:rPr>
      <w:t xml:space="preserve"> </w:t>
    </w:r>
    <w:r w:rsidRPr="00EA59E1">
      <w:rPr>
        <w:rFonts w:ascii="Arial Narrow" w:hAnsi="Arial Narrow" w:cs="Arial"/>
        <w:color w:val="808080"/>
        <w:sz w:val="20"/>
        <w:szCs w:val="20"/>
      </w:rPr>
      <w:t>C.P. 64930</w:t>
    </w:r>
  </w:p>
  <w:p w14:paraId="362A6B14" w14:textId="77777777" w:rsidR="00097C87" w:rsidRDefault="002F6814" w:rsidP="002F6814">
    <w:pPr>
      <w:pStyle w:val="NormalWeb"/>
      <w:tabs>
        <w:tab w:val="left" w:pos="2527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color w:val="808080"/>
        <w:sz w:val="20"/>
        <w:szCs w:val="20"/>
        <w:lang w:val="es-ES_tradnl"/>
      </w:rPr>
      <w:t xml:space="preserve">Tel: </w:t>
    </w:r>
    <w:r w:rsidRPr="00EA59E1">
      <w:rPr>
        <w:rFonts w:ascii="Arial Narrow" w:hAnsi="Arial Narrow" w:cs="Arial"/>
        <w:color w:val="808080"/>
        <w:sz w:val="20"/>
        <w:szCs w:val="20"/>
      </w:rPr>
      <w:t>+52 (81) 8329 4150</w:t>
    </w:r>
    <w:r w:rsidR="00124B68">
      <w:rPr>
        <w:rFonts w:ascii="Arial Narrow" w:hAnsi="Arial Narrow" w:cs="Arial"/>
        <w:color w:val="808080"/>
        <w:sz w:val="20"/>
        <w:szCs w:val="20"/>
      </w:rPr>
      <w:t xml:space="preserve">  </w:t>
    </w:r>
  </w:p>
  <w:p w14:paraId="362A6B15" w14:textId="395B7489" w:rsidR="002F6814" w:rsidRDefault="002F6814" w:rsidP="002F6814">
    <w:pPr>
      <w:pStyle w:val="NormalWeb"/>
      <w:tabs>
        <w:tab w:val="left" w:pos="2527"/>
      </w:tabs>
      <w:spacing w:before="0" w:beforeAutospacing="0" w:after="0" w:afterAutospacing="0"/>
      <w:jc w:val="center"/>
      <w:rPr>
        <w:rFonts w:ascii="Arial Narrow" w:hAnsi="Arial Narrow" w:cs="Arial"/>
        <w:color w:val="808080"/>
        <w:sz w:val="20"/>
        <w:szCs w:val="20"/>
      </w:rPr>
    </w:pPr>
    <w:r w:rsidRPr="00EA59E1">
      <w:rPr>
        <w:rFonts w:ascii="Arial Narrow" w:hAnsi="Arial Narrow" w:cs="Arial"/>
        <w:color w:val="808080"/>
        <w:sz w:val="20"/>
        <w:szCs w:val="20"/>
      </w:rPr>
      <w:t>www.</w:t>
    </w:r>
    <w:r w:rsidR="000E1489">
      <w:rPr>
        <w:rFonts w:ascii="Arial Narrow" w:hAnsi="Arial Narrow" w:cs="Arial"/>
        <w:color w:val="808080"/>
        <w:sz w:val="20"/>
        <w:szCs w:val="20"/>
      </w:rPr>
      <w:t>trendinomics</w:t>
    </w:r>
    <w:r w:rsidRPr="00EA59E1">
      <w:rPr>
        <w:rFonts w:ascii="Arial Narrow" w:hAnsi="Arial Narrow" w:cs="Arial"/>
        <w:color w:val="808080"/>
        <w:sz w:val="20"/>
        <w:szCs w:val="20"/>
      </w:rPr>
      <w:t>.uanl.mx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EF54" w14:textId="77777777" w:rsidR="000F5270" w:rsidRDefault="000F5270" w:rsidP="002F6814">
      <w:r>
        <w:separator/>
      </w:r>
    </w:p>
  </w:footnote>
  <w:footnote w:type="continuationSeparator" w:id="0">
    <w:p w14:paraId="7EAC25E8" w14:textId="77777777" w:rsidR="000F5270" w:rsidRDefault="000F5270" w:rsidP="002F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6B0A" w14:textId="77777777" w:rsidR="002F6814" w:rsidRDefault="00097C8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A6B16" wp14:editId="362A6B17">
              <wp:simplePos x="0" y="0"/>
              <wp:positionH relativeFrom="column">
                <wp:posOffset>752475</wp:posOffset>
              </wp:positionH>
              <wp:positionV relativeFrom="paragraph">
                <wp:posOffset>64135</wp:posOffset>
              </wp:positionV>
              <wp:extent cx="9525" cy="1000125"/>
              <wp:effectExtent l="0" t="0" r="28575" b="28575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10001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92E5B" id="Conector recto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5pt,5.05pt" to="60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62A6B18" wp14:editId="362A6B19">
          <wp:simplePos x="0" y="0"/>
          <wp:positionH relativeFrom="margin">
            <wp:posOffset>-118110</wp:posOffset>
          </wp:positionH>
          <wp:positionV relativeFrom="margin">
            <wp:posOffset>-1090295</wp:posOffset>
          </wp:positionV>
          <wp:extent cx="709143" cy="972000"/>
          <wp:effectExtent l="0" t="0" r="0" b="0"/>
          <wp:wrapSquare wrapText="bothSides"/>
          <wp:docPr id="86" name="Imagen 86" descr="Logotipos - Facultad de Arquitectura UA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s - Facultad de Arquitectura UAN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43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126A">
      <w:t xml:space="preserve">                                                                                                                                     </w:t>
    </w:r>
  </w:p>
  <w:p w14:paraId="362A6B0B" w14:textId="0522D038" w:rsidR="002F126A" w:rsidRDefault="002F126A">
    <w:pPr>
      <w:pStyle w:val="Encabezado"/>
    </w:pPr>
  </w:p>
  <w:p w14:paraId="362A6B0E" w14:textId="4854D62E" w:rsidR="002F126A" w:rsidRPr="000E1489" w:rsidRDefault="000E1489" w:rsidP="000E1489">
    <w:pPr>
      <w:pStyle w:val="Encabezado"/>
    </w:pPr>
    <w:r>
      <w:t xml:space="preserve">    </w:t>
    </w:r>
    <w:r>
      <w:rPr>
        <w:noProof/>
      </w:rPr>
      <w:drawing>
        <wp:inline distT="0" distB="0" distL="0" distR="0" wp14:anchorId="7180ABD2" wp14:editId="1391309D">
          <wp:extent cx="1892300" cy="696498"/>
          <wp:effectExtent l="0" t="0" r="0" b="0"/>
          <wp:docPr id="435487798" name="Imagen 2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87798" name="Imagen 2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010" cy="703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A6B0F" w14:textId="77777777" w:rsidR="002F126A" w:rsidRDefault="002F1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15796"/>
    <w:multiLevelType w:val="hybridMultilevel"/>
    <w:tmpl w:val="5A5CCCC0"/>
    <w:lvl w:ilvl="0" w:tplc="080A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F1BBF"/>
    <w:multiLevelType w:val="multilevel"/>
    <w:tmpl w:val="7038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184514">
    <w:abstractNumId w:val="1"/>
  </w:num>
  <w:num w:numId="2" w16cid:durableId="4279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14"/>
    <w:rsid w:val="0003788B"/>
    <w:rsid w:val="00070CE9"/>
    <w:rsid w:val="00097C87"/>
    <w:rsid w:val="000C1345"/>
    <w:rsid w:val="000E1489"/>
    <w:rsid w:val="000E4CFA"/>
    <w:rsid w:val="000F5270"/>
    <w:rsid w:val="0010347E"/>
    <w:rsid w:val="00111280"/>
    <w:rsid w:val="00124B68"/>
    <w:rsid w:val="00132E51"/>
    <w:rsid w:val="00185390"/>
    <w:rsid w:val="001D0852"/>
    <w:rsid w:val="001F1A52"/>
    <w:rsid w:val="00203292"/>
    <w:rsid w:val="002136FA"/>
    <w:rsid w:val="00297BD1"/>
    <w:rsid w:val="002E7359"/>
    <w:rsid w:val="002F126A"/>
    <w:rsid w:val="002F6814"/>
    <w:rsid w:val="00326B72"/>
    <w:rsid w:val="00366269"/>
    <w:rsid w:val="003860DA"/>
    <w:rsid w:val="003A5A07"/>
    <w:rsid w:val="003F357E"/>
    <w:rsid w:val="00403BC7"/>
    <w:rsid w:val="00444501"/>
    <w:rsid w:val="00447909"/>
    <w:rsid w:val="00463DAF"/>
    <w:rsid w:val="004704BC"/>
    <w:rsid w:val="00470A2C"/>
    <w:rsid w:val="00484888"/>
    <w:rsid w:val="004E1EDE"/>
    <w:rsid w:val="005256ED"/>
    <w:rsid w:val="005526FE"/>
    <w:rsid w:val="00567E90"/>
    <w:rsid w:val="00590B55"/>
    <w:rsid w:val="005D4BA2"/>
    <w:rsid w:val="005D6EAE"/>
    <w:rsid w:val="005F2784"/>
    <w:rsid w:val="00727604"/>
    <w:rsid w:val="007767B7"/>
    <w:rsid w:val="007A3887"/>
    <w:rsid w:val="007C2FEE"/>
    <w:rsid w:val="007C57B7"/>
    <w:rsid w:val="007D1DC4"/>
    <w:rsid w:val="007E0D2A"/>
    <w:rsid w:val="008132E7"/>
    <w:rsid w:val="008203B0"/>
    <w:rsid w:val="00822D4B"/>
    <w:rsid w:val="008908CD"/>
    <w:rsid w:val="008B4E1D"/>
    <w:rsid w:val="008C200B"/>
    <w:rsid w:val="008C25D7"/>
    <w:rsid w:val="008F385C"/>
    <w:rsid w:val="0092399F"/>
    <w:rsid w:val="0092660D"/>
    <w:rsid w:val="0093161D"/>
    <w:rsid w:val="009619B8"/>
    <w:rsid w:val="00970E6F"/>
    <w:rsid w:val="00980EB7"/>
    <w:rsid w:val="0098429E"/>
    <w:rsid w:val="00991E73"/>
    <w:rsid w:val="009B43A8"/>
    <w:rsid w:val="009C1AA4"/>
    <w:rsid w:val="009C3CC9"/>
    <w:rsid w:val="009C641B"/>
    <w:rsid w:val="009D5AA1"/>
    <w:rsid w:val="00A94711"/>
    <w:rsid w:val="00AA00FF"/>
    <w:rsid w:val="00AA5F99"/>
    <w:rsid w:val="00AD11EB"/>
    <w:rsid w:val="00B00FE9"/>
    <w:rsid w:val="00B174C4"/>
    <w:rsid w:val="00B26549"/>
    <w:rsid w:val="00B34C0F"/>
    <w:rsid w:val="00B46C96"/>
    <w:rsid w:val="00B479A1"/>
    <w:rsid w:val="00B51CAB"/>
    <w:rsid w:val="00BA7FD3"/>
    <w:rsid w:val="00BF5D7E"/>
    <w:rsid w:val="00C018B5"/>
    <w:rsid w:val="00C357C4"/>
    <w:rsid w:val="00C47061"/>
    <w:rsid w:val="00C9033E"/>
    <w:rsid w:val="00C93418"/>
    <w:rsid w:val="00CB3228"/>
    <w:rsid w:val="00CC20D6"/>
    <w:rsid w:val="00D46E62"/>
    <w:rsid w:val="00DD3098"/>
    <w:rsid w:val="00DF1196"/>
    <w:rsid w:val="00E53466"/>
    <w:rsid w:val="00E83E43"/>
    <w:rsid w:val="00EA5B34"/>
    <w:rsid w:val="00EF53F7"/>
    <w:rsid w:val="00F06404"/>
    <w:rsid w:val="00F407F6"/>
    <w:rsid w:val="00F8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2A6B04"/>
  <w15:chartTrackingRefBased/>
  <w15:docId w15:val="{404C5365-FA7A-4F7C-BCB8-61D1F85C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6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E53466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F6814"/>
    <w:pPr>
      <w:spacing w:before="100" w:beforeAutospacing="1" w:after="100" w:afterAutospacing="1"/>
    </w:pPr>
    <w:rPr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2F681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F6814"/>
  </w:style>
  <w:style w:type="paragraph" w:styleId="Piedepgina">
    <w:name w:val="footer"/>
    <w:basedOn w:val="Normal"/>
    <w:link w:val="PiedepginaCar"/>
    <w:uiPriority w:val="99"/>
    <w:unhideWhenUsed/>
    <w:rsid w:val="002F68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814"/>
  </w:style>
  <w:style w:type="character" w:styleId="Hipervnculo">
    <w:name w:val="Hyperlink"/>
    <w:basedOn w:val="Fuentedeprrafopredeter"/>
    <w:uiPriority w:val="99"/>
    <w:unhideWhenUsed/>
    <w:rsid w:val="002F681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0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09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326B72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E53466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3A5A07"/>
    <w:rPr>
      <w:b/>
      <w:bCs/>
    </w:rPr>
  </w:style>
  <w:style w:type="character" w:customStyle="1" w:styleId="apple-converted-space">
    <w:name w:val="apple-converted-space"/>
    <w:basedOn w:val="Fuentedeprrafopredeter"/>
    <w:rsid w:val="003A5A07"/>
  </w:style>
  <w:style w:type="character" w:customStyle="1" w:styleId="Ttulo1Car">
    <w:name w:val="Título 1 Car"/>
    <w:basedOn w:val="Fuentedeprrafopredeter"/>
    <w:link w:val="Ttulo1"/>
    <w:uiPriority w:val="9"/>
    <w:rsid w:val="003662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styleId="nfasis">
    <w:name w:val="Emphasis"/>
    <w:basedOn w:val="Fuentedeprrafopredeter"/>
    <w:uiPriority w:val="20"/>
    <w:qFormat/>
    <w:rsid w:val="003662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Economía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 Auxiliar</dc:creator>
  <cp:keywords/>
  <dc:description/>
  <cp:lastModifiedBy>Lianet Farfan Perez</cp:lastModifiedBy>
  <cp:revision>19</cp:revision>
  <cp:lastPrinted>2023-09-21T17:30:00Z</cp:lastPrinted>
  <dcterms:created xsi:type="dcterms:W3CDTF">2025-06-11T20:27:00Z</dcterms:created>
  <dcterms:modified xsi:type="dcterms:W3CDTF">2026-02-17T16:49:00Z</dcterms:modified>
</cp:coreProperties>
</file>